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08681" w14:textId="27A7B75C"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4F01B4">
        <w:rPr>
          <w:sz w:val="20"/>
          <w:szCs w:val="20"/>
        </w:rPr>
        <w:t>33</w:t>
      </w:r>
      <w:r w:rsidR="00B853D5">
        <w:rPr>
          <w:sz w:val="20"/>
          <w:szCs w:val="20"/>
        </w:rPr>
        <w:t>6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14:paraId="78E4F726" w14:textId="2AE86DE7" w:rsidR="00C65554" w:rsidRPr="00EC3C87" w:rsidRDefault="00B853D5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 w:rsidR="00110A1F">
        <w:rPr>
          <w:sz w:val="20"/>
          <w:szCs w:val="20"/>
          <w:u w:val="single"/>
        </w:rPr>
        <w:t>1</w:t>
      </w:r>
      <w:r>
        <w:rPr>
          <w:sz w:val="20"/>
          <w:szCs w:val="20"/>
          <w:u w:val="single"/>
        </w:rPr>
        <w:t>0</w:t>
      </w:r>
      <w:r w:rsidR="00C65554" w:rsidRPr="00EC3C87">
        <w:rPr>
          <w:sz w:val="20"/>
          <w:szCs w:val="20"/>
          <w:u w:val="single"/>
        </w:rPr>
        <w:t>.</w:t>
      </w:r>
      <w:r w:rsidR="00110A1F">
        <w:rPr>
          <w:sz w:val="20"/>
          <w:szCs w:val="20"/>
          <w:u w:val="single"/>
        </w:rPr>
        <w:t>2</w:t>
      </w:r>
      <w:r>
        <w:rPr>
          <w:sz w:val="20"/>
          <w:szCs w:val="20"/>
          <w:u w:val="single"/>
        </w:rPr>
        <w:t>1</w:t>
      </w:r>
    </w:p>
    <w:p w14:paraId="02EA696A" w14:textId="6A05403C"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4F01B4">
        <w:rPr>
          <w:sz w:val="20"/>
          <w:szCs w:val="20"/>
        </w:rPr>
        <w:t>33</w:t>
      </w:r>
      <w:r w:rsidR="00B853D5">
        <w:rPr>
          <w:sz w:val="20"/>
          <w:szCs w:val="20"/>
        </w:rPr>
        <w:t>6 Studies in English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>Literature</w:t>
      </w:r>
    </w:p>
    <w:p w14:paraId="75DABDAE" w14:textId="1C949108"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B853D5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</w:t>
      </w:r>
      <w:r w:rsidR="00110A1F">
        <w:rPr>
          <w:sz w:val="20"/>
          <w:szCs w:val="20"/>
        </w:rPr>
        <w:t>2</w:t>
      </w:r>
      <w:r w:rsidR="00B853D5">
        <w:rPr>
          <w:sz w:val="20"/>
          <w:szCs w:val="20"/>
        </w:rPr>
        <w:t>1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8"/>
        <w:gridCol w:w="2296"/>
        <w:gridCol w:w="1394"/>
        <w:gridCol w:w="1361"/>
        <w:gridCol w:w="1359"/>
        <w:gridCol w:w="1345"/>
        <w:gridCol w:w="1328"/>
        <w:gridCol w:w="1072"/>
        <w:gridCol w:w="1227"/>
      </w:tblGrid>
      <w:tr w:rsidR="00B853D5" w:rsidRPr="003F70A0" w14:paraId="356D2778" w14:textId="77777777" w:rsidTr="009D71D5">
        <w:tc>
          <w:tcPr>
            <w:tcW w:w="1682" w:type="dxa"/>
            <w:shd w:val="clear" w:color="auto" w:fill="7030A0"/>
          </w:tcPr>
          <w:p w14:paraId="63ABA290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14:paraId="4A8863E0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14:paraId="6D6C61FD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14:paraId="71F80A0A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14:paraId="53A60776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14:paraId="23790E04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14:paraId="761B6240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14:paraId="1395374D" w14:textId="77777777"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14:paraId="5E7736CC" w14:textId="77777777"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14:paraId="1E7E284C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14:paraId="68DCAC92" w14:textId="77777777"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14:paraId="74D54962" w14:textId="77777777"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B853D5" w:rsidRPr="00EC3C87" w14:paraId="2D394E13" w14:textId="77777777" w:rsidTr="009D71D5">
        <w:tc>
          <w:tcPr>
            <w:tcW w:w="1682" w:type="dxa"/>
            <w:tcBorders>
              <w:bottom w:val="single" w:sz="4" w:space="0" w:color="auto"/>
            </w:tcBorders>
          </w:tcPr>
          <w:p w14:paraId="378FEB9B" w14:textId="77777777" w:rsidR="00176B0F" w:rsidRDefault="00294B09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14:paraId="274E57F3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0390D96D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66F1DD66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67C771BC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696337C6" w14:textId="77777777"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14:paraId="1E5F9826" w14:textId="77777777"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14:paraId="545CAEE3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02AE2671" w14:textId="4E57ECB0"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 xml:space="preserve">complete </w:t>
            </w:r>
            <w:r w:rsidR="00B853D5">
              <w:rPr>
                <w:sz w:val="20"/>
                <w:szCs w:val="20"/>
              </w:rPr>
              <w:t>Re</w:t>
            </w:r>
            <w:r w:rsidR="00294B09">
              <w:rPr>
                <w:sz w:val="20"/>
                <w:szCs w:val="20"/>
              </w:rPr>
              <w:t xml:space="preserve">search </w:t>
            </w:r>
            <w:r w:rsidR="00B853D5">
              <w:rPr>
                <w:sz w:val="20"/>
                <w:szCs w:val="20"/>
              </w:rPr>
              <w:t>Paper and Oral Report in APA Format</w:t>
            </w:r>
          </w:p>
          <w:p w14:paraId="6E0566B5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60422DA8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65DE7932" w14:textId="77777777"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22DC53F9" w14:textId="77777777"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798E4501" w14:textId="1CFAE4D1" w:rsidR="00C65554" w:rsidRPr="00EC3C87" w:rsidRDefault="00110A1F" w:rsidP="00110A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 w:rsidR="00B853D5">
              <w:rPr>
                <w:sz w:val="20"/>
                <w:szCs w:val="20"/>
              </w:rPr>
              <w:t>5</w:t>
            </w:r>
            <w:r w:rsidR="005B3D32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>
              <w:rPr>
                <w:sz w:val="20"/>
                <w:szCs w:val="20"/>
              </w:rPr>
              <w:t xml:space="preserve">. Students were able to systematically analyze complex real-world topic </w:t>
            </w:r>
            <w:r w:rsidR="00B853D5">
              <w:rPr>
                <w:sz w:val="20"/>
                <w:szCs w:val="20"/>
              </w:rPr>
              <w:t xml:space="preserve">in English Literature </w:t>
            </w:r>
            <w:r>
              <w:rPr>
                <w:sz w:val="20"/>
                <w:szCs w:val="20"/>
              </w:rPr>
              <w:t>and issues by using research strategies.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1FA377D" w14:textId="4F77FC4A" w:rsidR="00CD11C0" w:rsidRPr="00EC3C87" w:rsidRDefault="00B42B13" w:rsidP="00110A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B853D5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110A1F">
              <w:rPr>
                <w:sz w:val="20"/>
                <w:szCs w:val="20"/>
              </w:rPr>
              <w:t>2</w:t>
            </w:r>
            <w:r w:rsidR="00B853D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</w:t>
            </w:r>
            <w:r w:rsidR="00B853D5">
              <w:rPr>
                <w:sz w:val="20"/>
                <w:szCs w:val="20"/>
              </w:rPr>
              <w:t xml:space="preserve"> and Oral</w:t>
            </w:r>
            <w:r w:rsidR="00294B09">
              <w:rPr>
                <w:sz w:val="20"/>
                <w:szCs w:val="20"/>
              </w:rPr>
              <w:t xml:space="preserve"> report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72FA7A0" w14:textId="5ED2EA71" w:rsidR="00C65554" w:rsidRPr="00EC3C87" w:rsidRDefault="00B853D5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 xml:space="preserve">score </w:t>
            </w:r>
            <w:r>
              <w:rPr>
                <w:sz w:val="20"/>
                <w:szCs w:val="20"/>
              </w:rPr>
              <w:t>70%</w:t>
            </w:r>
            <w:r w:rsidR="00294B09">
              <w:rPr>
                <w:sz w:val="20"/>
                <w:szCs w:val="20"/>
              </w:rPr>
              <w:t xml:space="preserve"> or higher on</w:t>
            </w:r>
            <w:r>
              <w:rPr>
                <w:sz w:val="20"/>
                <w:szCs w:val="20"/>
              </w:rPr>
              <w:t xml:space="preserve"> Research and Oral Report</w:t>
            </w:r>
            <w:r w:rsidR="00294B09">
              <w:rPr>
                <w:sz w:val="20"/>
                <w:szCs w:val="20"/>
              </w:rPr>
              <w:t xml:space="preserve"> c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A3E9092" w14:textId="2ADE8A14" w:rsidR="009B54DB" w:rsidRPr="00EC3C87" w:rsidRDefault="00FF60CB" w:rsidP="00110A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B853D5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</w:t>
            </w:r>
            <w:r w:rsidR="00110A1F">
              <w:rPr>
                <w:sz w:val="20"/>
                <w:szCs w:val="20"/>
              </w:rPr>
              <w:t>2</w:t>
            </w:r>
            <w:r w:rsidR="00B853D5">
              <w:rPr>
                <w:sz w:val="20"/>
                <w:szCs w:val="20"/>
              </w:rPr>
              <w:t>1</w:t>
            </w:r>
            <w:r w:rsidR="00B13446">
              <w:rPr>
                <w:sz w:val="20"/>
                <w:szCs w:val="20"/>
              </w:rPr>
              <w:t xml:space="preserve"> </w:t>
            </w:r>
            <w:r w:rsidR="00B853D5">
              <w:rPr>
                <w:sz w:val="20"/>
                <w:szCs w:val="20"/>
              </w:rPr>
              <w:t>all</w:t>
            </w:r>
            <w:r w:rsidR="005D2934">
              <w:rPr>
                <w:sz w:val="20"/>
                <w:szCs w:val="20"/>
              </w:rPr>
              <w:t xml:space="preserve">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 xml:space="preserve">scored </w:t>
            </w:r>
            <w:r w:rsidR="00B853D5">
              <w:rPr>
                <w:sz w:val="20"/>
                <w:szCs w:val="20"/>
              </w:rPr>
              <w:t>75%</w:t>
            </w:r>
            <w:r w:rsidR="00E5094F">
              <w:rPr>
                <w:sz w:val="20"/>
                <w:szCs w:val="20"/>
              </w:rPr>
              <w:t xml:space="preserve"> 2 or higher on </w:t>
            </w:r>
            <w:r w:rsidR="00B853D5">
              <w:rPr>
                <w:sz w:val="20"/>
                <w:szCs w:val="20"/>
              </w:rPr>
              <w:t>Research and Oral Report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D3D1D03" w14:textId="5C3F9D2F" w:rsidR="00C65554" w:rsidRPr="00EC3C87" w:rsidRDefault="0019624D" w:rsidP="00110A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B853D5">
              <w:rPr>
                <w:sz w:val="20"/>
                <w:szCs w:val="20"/>
              </w:rPr>
              <w:t>100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B853D5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who will </w:t>
            </w:r>
            <w:r w:rsidR="00E5094F">
              <w:rPr>
                <w:sz w:val="20"/>
                <w:szCs w:val="20"/>
              </w:rPr>
              <w:t xml:space="preserve">score </w:t>
            </w:r>
            <w:r w:rsidR="00B853D5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B853D5">
              <w:rPr>
                <w:sz w:val="20"/>
                <w:szCs w:val="20"/>
              </w:rPr>
              <w:t>Research and Oral Report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C8ECC1E" w14:textId="3F242030" w:rsidR="00C65554" w:rsidRPr="00EC3C87" w:rsidRDefault="005D2934" w:rsidP="004F01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Given</w:t>
            </w:r>
            <w:r w:rsidR="00B853D5">
              <w:rPr>
                <w:sz w:val="20"/>
                <w:szCs w:val="20"/>
              </w:rPr>
              <w:t xml:space="preserve"> the above avearge</w:t>
            </w:r>
            <w:r>
              <w:rPr>
                <w:sz w:val="20"/>
                <w:szCs w:val="20"/>
              </w:rPr>
              <w:t xml:space="preserve"> performance </w:t>
            </w:r>
            <w:r w:rsidR="00B853D5">
              <w:rPr>
                <w:sz w:val="20"/>
                <w:szCs w:val="20"/>
              </w:rPr>
              <w:t>in this</w:t>
            </w:r>
            <w:r>
              <w:rPr>
                <w:sz w:val="20"/>
                <w:szCs w:val="20"/>
              </w:rPr>
              <w:t xml:space="preserve"> cycle,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B853D5">
              <w:rPr>
                <w:sz w:val="20"/>
                <w:szCs w:val="20"/>
              </w:rPr>
              <w:t>remain</w:t>
            </w:r>
            <w:r>
              <w:rPr>
                <w:sz w:val="20"/>
                <w:szCs w:val="20"/>
              </w:rPr>
              <w:t xml:space="preserve"> </w:t>
            </w:r>
            <w:r w:rsidR="00B853D5">
              <w:rPr>
                <w:sz w:val="20"/>
                <w:szCs w:val="20"/>
              </w:rPr>
              <w:t>7</w:t>
            </w:r>
            <w:r w:rsidR="00E0395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B853D5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B853D5">
              <w:rPr>
                <w:sz w:val="20"/>
                <w:szCs w:val="20"/>
              </w:rPr>
              <w:t>Research and Oral Report</w:t>
            </w:r>
          </w:p>
        </w:tc>
      </w:tr>
      <w:tr w:rsidR="00B853D5" w:rsidRPr="00EC3C87" w14:paraId="448AAEB5" w14:textId="7777777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14:paraId="0A750B1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14:paraId="47364EB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14:paraId="097582A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7C228D9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549EF84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71A6AF2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229A475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13AF4B8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46F1C7C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B853D5" w:rsidRPr="00EC3C87" w14:paraId="18951F03" w14:textId="7777777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14:paraId="175D282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14:paraId="6BDB18B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14:paraId="4F4F300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2BF2E5A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2060C80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3BE598C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72227F3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3076CC3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58859AE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B853D5" w:rsidRPr="00EC3C87" w14:paraId="3547DB44" w14:textId="77777777" w:rsidTr="009D71D5">
        <w:trPr>
          <w:trHeight w:val="254"/>
        </w:trPr>
        <w:tc>
          <w:tcPr>
            <w:tcW w:w="1682" w:type="dxa"/>
            <w:vMerge w:val="restart"/>
          </w:tcPr>
          <w:p w14:paraId="2BD3705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14:paraId="698865B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14:paraId="30B2B6E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531EC5A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5E928C4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371CB1D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62DEB54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14DE606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32244A6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B853D5" w:rsidRPr="00EC3C87" w14:paraId="5AD402BD" w14:textId="7777777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14:paraId="20B384D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14:paraId="21FCDED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14:paraId="7CFE902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CEE5B5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F33645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19D0C8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0F5CC5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10ACFBC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743B06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B853D5" w:rsidRPr="00EC3C87" w14:paraId="073E1694" w14:textId="77777777" w:rsidTr="009D71D5">
        <w:tc>
          <w:tcPr>
            <w:tcW w:w="1682" w:type="dxa"/>
            <w:shd w:val="clear" w:color="auto" w:fill="FFFF00"/>
          </w:tcPr>
          <w:p w14:paraId="1279EEE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14:paraId="6ACE7FAF" w14:textId="77777777"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14:paraId="0F055B2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5B85D2E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37F8166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438008E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21E2EC4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198E14A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7ABB872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B853D5" w:rsidRPr="00EC3C87" w14:paraId="16305D62" w14:textId="77777777" w:rsidTr="009D71D5">
        <w:tc>
          <w:tcPr>
            <w:tcW w:w="1682" w:type="dxa"/>
            <w:tcBorders>
              <w:bottom w:val="single" w:sz="4" w:space="0" w:color="auto"/>
            </w:tcBorders>
          </w:tcPr>
          <w:p w14:paraId="73F4F30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14:paraId="171BFD0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27C7CDD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7307D1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A3B6F8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531C91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1FD0CD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73E1790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BEBF55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B853D5" w:rsidRPr="00EC3C87" w14:paraId="338B5B82" w14:textId="77777777" w:rsidTr="009D71D5">
        <w:tc>
          <w:tcPr>
            <w:tcW w:w="1682" w:type="dxa"/>
            <w:shd w:val="clear" w:color="auto" w:fill="FFFF00"/>
          </w:tcPr>
          <w:p w14:paraId="587B2A5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14:paraId="0814AFE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14:paraId="1CAD691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43A5835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3FABFD8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442A70A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2B3152A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1E3C6DD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0F4DB7A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B853D5" w:rsidRPr="00EC3C87" w14:paraId="50F635EB" w14:textId="77777777" w:rsidTr="009D71D5">
        <w:tc>
          <w:tcPr>
            <w:tcW w:w="1682" w:type="dxa"/>
          </w:tcPr>
          <w:p w14:paraId="04425BE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00CC5FF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3B89952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282B51D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20EF2FD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130A642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10B1165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74B2F03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0FB5EA9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B853D5" w:rsidRPr="00EC3C87" w14:paraId="6633DD06" w14:textId="77777777" w:rsidTr="009D71D5">
        <w:tc>
          <w:tcPr>
            <w:tcW w:w="1682" w:type="dxa"/>
            <w:tcBorders>
              <w:bottom w:val="single" w:sz="4" w:space="0" w:color="auto"/>
            </w:tcBorders>
          </w:tcPr>
          <w:p w14:paraId="107F4AA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14:paraId="7E5F605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2C00305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E4A622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6A52E8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9F6537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9EC1FE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2915C9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D9A5EC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B853D5" w:rsidRPr="00EC3C87" w14:paraId="52A5DD95" w14:textId="77777777" w:rsidTr="009D71D5">
        <w:tc>
          <w:tcPr>
            <w:tcW w:w="1682" w:type="dxa"/>
            <w:shd w:val="clear" w:color="auto" w:fill="FFFF00"/>
          </w:tcPr>
          <w:p w14:paraId="6EB3275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14:paraId="69FA021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14:paraId="372FD89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419512B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0EFAD11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473523F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5CB0CFA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061B4A9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6008F4D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B853D5" w:rsidRPr="00EC3C87" w14:paraId="151A8D59" w14:textId="77777777" w:rsidTr="009D71D5">
        <w:tc>
          <w:tcPr>
            <w:tcW w:w="1682" w:type="dxa"/>
          </w:tcPr>
          <w:p w14:paraId="4032722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6A52E20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08B6949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5F6F417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4A2F5F8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16717E9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1B121C9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20DF3CA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2F27635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B853D5" w:rsidRPr="00EC3C87" w14:paraId="224C5647" w14:textId="77777777" w:rsidTr="009D71D5">
        <w:tc>
          <w:tcPr>
            <w:tcW w:w="1682" w:type="dxa"/>
          </w:tcPr>
          <w:p w14:paraId="36AD3E2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2F3698E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5C942F2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3BE2D51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0814F9D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27C09E7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238B34E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2E78A82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65D7C92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B853D5" w:rsidRPr="00EC3C87" w14:paraId="270F65BB" w14:textId="77777777" w:rsidTr="009D71D5">
        <w:tc>
          <w:tcPr>
            <w:tcW w:w="1682" w:type="dxa"/>
          </w:tcPr>
          <w:p w14:paraId="6596A05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5E92B69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3D73E8D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22B96BF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3E6F71A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5467800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21A7C2D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3BEAAFB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3562B6E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14:paraId="14BE780D" w14:textId="77777777" w:rsidR="00C65554" w:rsidRPr="00EC3C87" w:rsidRDefault="00C65554" w:rsidP="00C65554">
      <w:pPr>
        <w:rPr>
          <w:sz w:val="20"/>
          <w:szCs w:val="20"/>
        </w:rPr>
      </w:pPr>
    </w:p>
    <w:p w14:paraId="6A103847" w14:textId="77777777" w:rsidR="00C65554" w:rsidRPr="00EC3C87" w:rsidRDefault="00C65554" w:rsidP="00C65554">
      <w:pPr>
        <w:rPr>
          <w:sz w:val="20"/>
          <w:szCs w:val="20"/>
        </w:rPr>
      </w:pPr>
    </w:p>
    <w:p w14:paraId="0B4BE66B" w14:textId="77777777"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554"/>
    <w:rsid w:val="00040C29"/>
    <w:rsid w:val="00065E91"/>
    <w:rsid w:val="000C4156"/>
    <w:rsid w:val="000E257A"/>
    <w:rsid w:val="000F3F14"/>
    <w:rsid w:val="00110A1F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71E3E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42B13"/>
    <w:rsid w:val="00B46D17"/>
    <w:rsid w:val="00B853D5"/>
    <w:rsid w:val="00B8637B"/>
    <w:rsid w:val="00C2307A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B29D5"/>
    <w:rsid w:val="00E03955"/>
    <w:rsid w:val="00E118ED"/>
    <w:rsid w:val="00E361C3"/>
    <w:rsid w:val="00E5094F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28A94"/>
  <w15:docId w15:val="{35A63E9A-F812-49D1-AD87-DE4F6CB1A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2014-01-13T19:46:00Z</cp:lastPrinted>
  <dcterms:created xsi:type="dcterms:W3CDTF">2021-05-09T13:10:00Z</dcterms:created>
  <dcterms:modified xsi:type="dcterms:W3CDTF">2021-05-09T13:10:00Z</dcterms:modified>
</cp:coreProperties>
</file>